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DEB" w:rsidRDefault="00361E89">
      <w:pPr>
        <w:spacing w:after="0" w:line="408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71DEB" w:rsidRDefault="00361E89">
      <w:pPr>
        <w:spacing w:after="0" w:line="408" w:lineRule="auto"/>
        <w:ind w:left="120"/>
        <w:jc w:val="center"/>
        <w:rPr>
          <w:lang w:val="ru-RU"/>
        </w:rPr>
      </w:pPr>
      <w:bookmarkStart w:id="0" w:name="ac61422a-29c7-4a5a-957e-10d44a9a8bf8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0"/>
    </w:p>
    <w:p w:rsidR="00D71DEB" w:rsidRDefault="00361E89">
      <w:pPr>
        <w:spacing w:after="0" w:line="408" w:lineRule="auto"/>
        <w:ind w:left="120"/>
        <w:jc w:val="center"/>
        <w:rPr>
          <w:lang w:val="ru-RU"/>
        </w:rPr>
      </w:pPr>
      <w:bookmarkStart w:id="1" w:name="999bf644-f3de-4153-a38b-a44d917c4aaf"/>
      <w:r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</w:p>
    <w:p w:rsidR="00D71DEB" w:rsidRDefault="00361E8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D71DEB" w:rsidRDefault="00D71DEB">
      <w:pPr>
        <w:spacing w:after="0"/>
        <w:ind w:left="120"/>
        <w:rPr>
          <w:lang w:val="ru-RU"/>
        </w:rPr>
      </w:pPr>
    </w:p>
    <w:p w:rsidR="00D71DEB" w:rsidRDefault="00D71DEB">
      <w:pPr>
        <w:spacing w:after="0"/>
        <w:ind w:left="120"/>
        <w:rPr>
          <w:lang w:val="ru-RU"/>
        </w:rPr>
      </w:pPr>
    </w:p>
    <w:p w:rsidR="00D71DEB" w:rsidRDefault="00D71DEB">
      <w:pPr>
        <w:spacing w:after="0"/>
        <w:ind w:left="120"/>
        <w:rPr>
          <w:lang w:val="ru-RU"/>
        </w:rPr>
      </w:pPr>
    </w:p>
    <w:p w:rsidR="00D71DEB" w:rsidRDefault="00D71DEB">
      <w:pPr>
        <w:spacing w:after="0"/>
        <w:ind w:left="120"/>
        <w:rPr>
          <w:lang w:val="ru-RU"/>
        </w:rPr>
      </w:pPr>
    </w:p>
    <w:tbl>
      <w:tblPr>
        <w:tblW w:w="9345" w:type="dxa"/>
        <w:tblLook w:val="04A0"/>
      </w:tblPr>
      <w:tblGrid>
        <w:gridCol w:w="3113"/>
        <w:gridCol w:w="3115"/>
        <w:gridCol w:w="3117"/>
      </w:tblGrid>
      <w:tr w:rsidR="00D71DEB">
        <w:tc>
          <w:tcPr>
            <w:tcW w:w="3113" w:type="dxa"/>
            <w:shd w:val="clear" w:color="auto" w:fill="auto"/>
          </w:tcPr>
          <w:p w:rsidR="00D71DEB" w:rsidRDefault="00361E89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71DEB" w:rsidRDefault="00361E89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D71DEB" w:rsidRDefault="00361E89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71DEB" w:rsidRDefault="00361E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D71DEB" w:rsidRDefault="00361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D71DEB" w:rsidRDefault="00361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   »   август   2023 г.</w:t>
            </w:r>
          </w:p>
          <w:p w:rsidR="00D71DEB" w:rsidRDefault="00D71DEB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shd w:val="clear" w:color="auto" w:fill="auto"/>
          </w:tcPr>
          <w:p w:rsidR="00D71DEB" w:rsidRDefault="00361E89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71DEB" w:rsidRDefault="00361E89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D71DEB" w:rsidRDefault="00361E89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71DEB" w:rsidRDefault="00361E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D71DEB" w:rsidRDefault="00D71D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D71DEB" w:rsidRDefault="00361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  30  »    август   2023 г.</w:t>
            </w:r>
          </w:p>
          <w:p w:rsidR="00D71DEB" w:rsidRDefault="00D71DEB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7" w:type="dxa"/>
            <w:shd w:val="clear" w:color="auto" w:fill="auto"/>
          </w:tcPr>
          <w:p w:rsidR="00D71DEB" w:rsidRDefault="00361E89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71DEB" w:rsidRDefault="00361E89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D71DEB" w:rsidRDefault="00361E89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71DEB" w:rsidRDefault="00361E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D71DEB" w:rsidRDefault="00361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 "Б"</w:t>
            </w:r>
          </w:p>
          <w:p w:rsidR="00D71DEB" w:rsidRDefault="00361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«31»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   2023 г.</w:t>
            </w:r>
          </w:p>
          <w:p w:rsidR="00D71DEB" w:rsidRDefault="00D71DEB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71DEB" w:rsidRDefault="00D71DEB">
      <w:pPr>
        <w:spacing w:after="0"/>
        <w:ind w:left="120"/>
        <w:rPr>
          <w:lang w:val="ru-RU"/>
        </w:rPr>
      </w:pPr>
    </w:p>
    <w:p w:rsidR="00D71DEB" w:rsidRDefault="00D71DEB">
      <w:pPr>
        <w:spacing w:after="0"/>
        <w:ind w:left="120"/>
        <w:rPr>
          <w:lang w:val="ru-RU"/>
        </w:rPr>
      </w:pPr>
    </w:p>
    <w:p w:rsidR="00D71DEB" w:rsidRDefault="00D71DEB">
      <w:pPr>
        <w:spacing w:after="0"/>
        <w:ind w:left="120"/>
        <w:rPr>
          <w:lang w:val="ru-RU"/>
        </w:rPr>
      </w:pPr>
    </w:p>
    <w:p w:rsidR="00D71DEB" w:rsidRDefault="00D71DEB">
      <w:pPr>
        <w:spacing w:after="0"/>
        <w:ind w:left="120"/>
        <w:rPr>
          <w:lang w:val="ru-RU"/>
        </w:rPr>
      </w:pPr>
    </w:p>
    <w:p w:rsidR="00D71DEB" w:rsidRDefault="00D71DEB">
      <w:pPr>
        <w:spacing w:after="0"/>
        <w:ind w:left="120"/>
        <w:rPr>
          <w:lang w:val="ru-RU"/>
        </w:rPr>
      </w:pPr>
    </w:p>
    <w:p w:rsidR="00D71DEB" w:rsidRDefault="00361E8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71DEB" w:rsidRDefault="00361E8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3736295)</w:t>
      </w:r>
    </w:p>
    <w:p w:rsidR="00D71DEB" w:rsidRDefault="00D71DEB">
      <w:pPr>
        <w:spacing w:after="0"/>
        <w:ind w:left="120"/>
        <w:jc w:val="center"/>
        <w:rPr>
          <w:lang w:val="ru-RU"/>
        </w:rPr>
      </w:pPr>
    </w:p>
    <w:p w:rsidR="00D71DEB" w:rsidRDefault="00361E8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D71DEB" w:rsidRDefault="00361E8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3 класса </w:t>
      </w:r>
    </w:p>
    <w:p w:rsidR="00D71DEB" w:rsidRDefault="00D71DEB">
      <w:pPr>
        <w:spacing w:after="0"/>
        <w:ind w:left="120"/>
        <w:jc w:val="center"/>
        <w:rPr>
          <w:lang w:val="ru-RU"/>
        </w:rPr>
      </w:pPr>
    </w:p>
    <w:p w:rsidR="00D71DEB" w:rsidRDefault="00D71DEB">
      <w:pPr>
        <w:spacing w:after="0"/>
        <w:ind w:left="120"/>
        <w:jc w:val="center"/>
        <w:rPr>
          <w:lang w:val="ru-RU"/>
        </w:rPr>
      </w:pPr>
    </w:p>
    <w:p w:rsidR="00D71DEB" w:rsidRDefault="00D71DEB">
      <w:pPr>
        <w:spacing w:after="0"/>
        <w:ind w:left="120"/>
        <w:jc w:val="center"/>
        <w:rPr>
          <w:lang w:val="ru-RU"/>
        </w:rPr>
      </w:pPr>
    </w:p>
    <w:p w:rsidR="00D71DEB" w:rsidRDefault="00D71DEB">
      <w:pPr>
        <w:spacing w:after="0"/>
        <w:ind w:left="120"/>
        <w:jc w:val="center"/>
        <w:rPr>
          <w:lang w:val="ru-RU"/>
        </w:rPr>
      </w:pPr>
    </w:p>
    <w:p w:rsidR="00D71DEB" w:rsidRDefault="00D71DEB">
      <w:pPr>
        <w:spacing w:after="0"/>
        <w:ind w:left="120"/>
        <w:jc w:val="center"/>
        <w:rPr>
          <w:lang w:val="ru-RU"/>
        </w:rPr>
      </w:pPr>
    </w:p>
    <w:p w:rsidR="00D71DEB" w:rsidRDefault="00D71DEB">
      <w:pPr>
        <w:spacing w:after="0"/>
        <w:ind w:left="120"/>
        <w:jc w:val="center"/>
        <w:rPr>
          <w:lang w:val="ru-RU"/>
        </w:rPr>
      </w:pPr>
    </w:p>
    <w:p w:rsidR="00D71DEB" w:rsidRDefault="00D71DEB">
      <w:pPr>
        <w:spacing w:after="0"/>
        <w:ind w:left="120"/>
        <w:jc w:val="center"/>
        <w:rPr>
          <w:lang w:val="ru-RU"/>
        </w:rPr>
      </w:pPr>
    </w:p>
    <w:p w:rsidR="00D71DEB" w:rsidRDefault="00D71DEB">
      <w:pPr>
        <w:spacing w:after="0"/>
        <w:ind w:left="120"/>
        <w:jc w:val="center"/>
        <w:rPr>
          <w:lang w:val="ru-RU"/>
        </w:rPr>
      </w:pPr>
    </w:p>
    <w:p w:rsidR="00D71DEB" w:rsidRDefault="00361E89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Составитель учитель начальных классов: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Маллаалиева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Д.И.</w:t>
      </w:r>
      <w:r>
        <w:rPr>
          <w:sz w:val="28"/>
          <w:lang w:val="ru-RU"/>
        </w:rPr>
        <w:br/>
      </w:r>
      <w:bookmarkStart w:id="2" w:name="a138e01f-71ee-4195-a132-95a500e7f996"/>
      <w:r>
        <w:rPr>
          <w:rFonts w:ascii="Times New Roman" w:hAnsi="Times New Roman"/>
          <w:b/>
          <w:color w:val="000000"/>
          <w:sz w:val="28"/>
          <w:lang w:val="ru-RU"/>
        </w:rPr>
        <w:t xml:space="preserve"> с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ружба, </w:t>
      </w:r>
    </w:p>
    <w:p w:rsidR="00D71DEB" w:rsidRDefault="00361E89">
      <w:pPr>
        <w:spacing w:after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уч.</w:t>
      </w:r>
      <w:bookmarkStart w:id="3" w:name="a612539e-b3c8-455e-88a4-bebacddb4762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bookmarkEnd w:id="3"/>
    </w:p>
    <w:p w:rsidR="00D71DEB" w:rsidRDefault="00D71DEB">
      <w:pPr>
        <w:spacing w:after="0"/>
        <w:ind w:left="120"/>
        <w:rPr>
          <w:lang w:val="ru-RU"/>
        </w:rPr>
        <w:sectPr w:rsidR="00D71DEB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D71DEB" w:rsidRDefault="00361E89">
      <w:pPr>
        <w:spacing w:after="0" w:line="264" w:lineRule="auto"/>
        <w:ind w:left="120"/>
        <w:jc w:val="both"/>
        <w:rPr>
          <w:lang w:val="ru-RU"/>
        </w:rPr>
      </w:pPr>
      <w:bookmarkStart w:id="4" w:name="block-27062210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D71DEB" w:rsidRDefault="00D71DEB">
      <w:pPr>
        <w:spacing w:after="0" w:line="264" w:lineRule="auto"/>
        <w:ind w:left="120"/>
        <w:jc w:val="both"/>
        <w:rPr>
          <w:lang w:val="ru-RU"/>
        </w:rPr>
      </w:pP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</w:t>
      </w:r>
      <w:r>
        <w:rPr>
          <w:rFonts w:ascii="Times New Roman" w:hAnsi="Times New Roman"/>
          <w:color w:val="000000"/>
          <w:sz w:val="28"/>
          <w:lang w:val="ru-RU"/>
        </w:rPr>
        <w:t xml:space="preserve">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с учётом потребности современного российского общества в физически крепком и деятельном подрастающем п</w:t>
      </w:r>
      <w:r>
        <w:rPr>
          <w:rFonts w:ascii="Times New Roman" w:hAnsi="Times New Roman"/>
          <w:color w:val="000000"/>
          <w:sz w:val="28"/>
          <w:lang w:val="ru-RU"/>
        </w:rPr>
        <w:t xml:space="preserve">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отражены объективно сложившиеся реалии со</w:t>
      </w:r>
      <w:r>
        <w:rPr>
          <w:rFonts w:ascii="Times New Roman" w:hAnsi="Times New Roman"/>
          <w:color w:val="000000"/>
          <w:sz w:val="28"/>
          <w:lang w:val="ru-RU"/>
        </w:rPr>
        <w:t xml:space="preserve">временного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социокультурного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</w:t>
      </w:r>
      <w:r>
        <w:rPr>
          <w:rFonts w:ascii="Times New Roman" w:hAnsi="Times New Roman"/>
          <w:color w:val="000000"/>
          <w:sz w:val="28"/>
          <w:lang w:val="ru-RU"/>
        </w:rPr>
        <w:t xml:space="preserve">ых методик и технологий.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 Оно активно воздействует на развитие их физической, психической и социальной природы, содействует укреплению здоровья, повышению защи</w:t>
      </w:r>
      <w:r>
        <w:rPr>
          <w:rFonts w:ascii="Times New Roman" w:hAnsi="Times New Roman"/>
          <w:color w:val="000000"/>
          <w:sz w:val="28"/>
          <w:lang w:val="ru-RU"/>
        </w:rPr>
        <w:t xml:space="preserve">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Целью образования по физической культуре на уровне начального общего образов</w:t>
      </w:r>
      <w:r>
        <w:rPr>
          <w:rFonts w:ascii="Times New Roman" w:hAnsi="Times New Roman"/>
          <w:color w:val="000000"/>
          <w:sz w:val="28"/>
          <w:lang w:val="ru-RU"/>
        </w:rPr>
        <w:t>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прикладно-ориентированной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направленности.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Развивающая ориентаци</w:t>
      </w:r>
      <w:r>
        <w:rPr>
          <w:rFonts w:ascii="Times New Roman" w:hAnsi="Times New Roman"/>
          <w:color w:val="000000"/>
          <w:sz w:val="28"/>
          <w:lang w:val="ru-RU"/>
        </w:rPr>
        <w:t>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Существенным дос</w:t>
      </w:r>
      <w:r>
        <w:rPr>
          <w:rFonts w:ascii="Times New Roman" w:hAnsi="Times New Roman"/>
          <w:color w:val="000000"/>
          <w:sz w:val="28"/>
          <w:lang w:val="ru-RU"/>
        </w:rPr>
        <w:t xml:space="preserve">тижением такой ориентации является постепенное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Воспитывающее значение учебного предмета раскрывается в приобщении обучающихся к истории и традициям физической культуры и спорт</w:t>
      </w:r>
      <w:r>
        <w:rPr>
          <w:rFonts w:ascii="Times New Roman" w:hAnsi="Times New Roman"/>
          <w:color w:val="000000"/>
          <w:sz w:val="28"/>
          <w:lang w:val="ru-RU"/>
        </w:rPr>
        <w:t>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</w:t>
      </w:r>
      <w:r>
        <w:rPr>
          <w:rFonts w:ascii="Times New Roman" w:hAnsi="Times New Roman"/>
          <w:color w:val="000000"/>
          <w:sz w:val="28"/>
          <w:lang w:val="ru-RU"/>
        </w:rPr>
        <w:t xml:space="preserve">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</w:t>
      </w:r>
      <w:r>
        <w:rPr>
          <w:rFonts w:ascii="Times New Roman" w:hAnsi="Times New Roman"/>
          <w:color w:val="000000"/>
          <w:sz w:val="28"/>
          <w:lang w:val="ru-RU"/>
        </w:rPr>
        <w:t xml:space="preserve">льтуре для начального общего образования являются базовые положения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личностно-деятельностного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 Достижение целостного развития становится возможным благодаря освоению о</w:t>
      </w:r>
      <w:r>
        <w:rPr>
          <w:rFonts w:ascii="Times New Roman" w:hAnsi="Times New Roman"/>
          <w:color w:val="000000"/>
          <w:sz w:val="28"/>
          <w:lang w:val="ru-RU"/>
        </w:rPr>
        <w:t xml:space="preserve">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</w:t>
      </w:r>
      <w:r>
        <w:rPr>
          <w:rFonts w:ascii="Times New Roman" w:hAnsi="Times New Roman"/>
          <w:color w:val="000000"/>
          <w:sz w:val="28"/>
          <w:lang w:val="ru-RU"/>
        </w:rPr>
        <w:t xml:space="preserve">она включает в себя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мотивационно-процессуальный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подготов</w:t>
      </w:r>
      <w:r>
        <w:rPr>
          <w:rFonts w:ascii="Times New Roman" w:hAnsi="Times New Roman"/>
          <w:color w:val="000000"/>
          <w:sz w:val="28"/>
          <w:lang w:val="ru-RU"/>
        </w:rPr>
        <w:t>ки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культура». Данный модуль позволит удовлетворить интересы об</w:t>
      </w:r>
      <w:r>
        <w:rPr>
          <w:rFonts w:ascii="Times New Roman" w:hAnsi="Times New Roman"/>
          <w:color w:val="000000"/>
          <w:sz w:val="28"/>
          <w:lang w:val="ru-RU"/>
        </w:rPr>
        <w:t xml:space="preserve">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обеспечивается программ</w:t>
      </w:r>
      <w:r>
        <w:rPr>
          <w:rFonts w:ascii="Times New Roman" w:hAnsi="Times New Roman"/>
          <w:color w:val="000000"/>
          <w:sz w:val="28"/>
          <w:lang w:val="ru-RU"/>
        </w:rPr>
        <w:t xml:space="preserve">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</w:t>
      </w:r>
      <w:r>
        <w:rPr>
          <w:rFonts w:ascii="Times New Roman" w:hAnsi="Times New Roman"/>
          <w:color w:val="000000"/>
          <w:sz w:val="28"/>
          <w:lang w:val="ru-RU"/>
        </w:rPr>
        <w:t>низации могут разрабатывать своё содержание для модуля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</w:t>
      </w:r>
      <w:r>
        <w:rPr>
          <w:rFonts w:ascii="Times New Roman" w:hAnsi="Times New Roman"/>
          <w:color w:val="000000"/>
          <w:sz w:val="28"/>
          <w:lang w:val="ru-RU"/>
        </w:rPr>
        <w:t xml:space="preserve">ях региона и школы.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</w:t>
      </w:r>
      <w:r>
        <w:rPr>
          <w:rFonts w:ascii="Times New Roman" w:hAnsi="Times New Roman"/>
          <w:color w:val="000000"/>
          <w:sz w:val="28"/>
          <w:lang w:val="ru-RU"/>
        </w:rPr>
        <w:t xml:space="preserve">Физическое совершенствование».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</w:t>
      </w:r>
      <w:r>
        <w:rPr>
          <w:rFonts w:ascii="Times New Roman" w:hAnsi="Times New Roman"/>
          <w:color w:val="000000"/>
          <w:sz w:val="28"/>
          <w:lang w:val="ru-RU"/>
        </w:rPr>
        <w:t xml:space="preserve">тв, методов и форм обучения, информационно-коммуникативных технологий и передового педагогического опыта.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bookmarkStart w:id="5" w:name="bb146442-f527-41bf-8c2f-d7c56b2bd4b0"/>
      <w:r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в 3 классе составляет 68 часов (2 часа в неделю).</w:t>
      </w:r>
      <w:bookmarkEnd w:id="5"/>
    </w:p>
    <w:p w:rsidR="00D71DEB" w:rsidRDefault="00D71DEB">
      <w:pPr>
        <w:spacing w:after="0" w:line="264" w:lineRule="auto"/>
        <w:ind w:left="120"/>
        <w:jc w:val="both"/>
        <w:rPr>
          <w:lang w:val="ru-RU"/>
        </w:rPr>
        <w:sectPr w:rsidR="00D71DEB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D71DEB" w:rsidRDefault="00361E89">
      <w:pPr>
        <w:spacing w:after="0" w:line="264" w:lineRule="auto"/>
        <w:ind w:left="120"/>
        <w:jc w:val="both"/>
        <w:rPr>
          <w:lang w:val="ru-RU"/>
        </w:rPr>
      </w:pPr>
      <w:bookmarkStart w:id="6" w:name="block-27062213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71DEB" w:rsidRDefault="00D71DEB">
      <w:pPr>
        <w:spacing w:after="0" w:line="264" w:lineRule="auto"/>
        <w:jc w:val="both"/>
        <w:rPr>
          <w:lang w:val="ru-RU"/>
        </w:rPr>
      </w:pPr>
    </w:p>
    <w:p w:rsidR="00D71DEB" w:rsidRDefault="00361E8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D71DEB" w:rsidRDefault="00D71DEB">
      <w:pPr>
        <w:spacing w:after="0" w:line="264" w:lineRule="auto"/>
        <w:ind w:left="120"/>
        <w:jc w:val="both"/>
        <w:rPr>
          <w:lang w:val="ru-RU"/>
        </w:rPr>
      </w:pP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зической культуры: </w:t>
      </w:r>
      <w:proofErr w:type="spellStart"/>
      <w:r>
        <w:rPr>
          <w:rFonts w:ascii="Times New Roman" w:hAnsi="Times New Roman"/>
          <w:color w:val="000000"/>
          <w:spacing w:val="-2"/>
          <w:sz w:val="28"/>
          <w:lang w:val="ru-RU"/>
        </w:rPr>
        <w:t>общеразвивающие</w:t>
      </w:r>
      <w:proofErr w:type="spellEnd"/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>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Гимнастика с основами акроб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атики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</w:t>
      </w:r>
      <w:proofErr w:type="spellStart"/>
      <w:r>
        <w:rPr>
          <w:rFonts w:ascii="Times New Roman" w:hAnsi="Times New Roman"/>
          <w:color w:val="000000"/>
          <w:spacing w:val="-2"/>
          <w:sz w:val="28"/>
          <w:lang w:val="ru-RU"/>
        </w:rPr>
        <w:t>противоходом</w:t>
      </w:r>
      <w:proofErr w:type="spellEnd"/>
      <w:r>
        <w:rPr>
          <w:rFonts w:ascii="Times New Roman" w:hAnsi="Times New Roman"/>
          <w:color w:val="000000"/>
          <w:spacing w:val="-2"/>
          <w:sz w:val="28"/>
          <w:lang w:val="ru-RU"/>
        </w:rPr>
        <w:t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>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авым и левым боком.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ой и левой ноге, прыжки через скакалку назад с равномерной скоростью.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>х галоп и полька.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Лёгкая атлетика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ствий, с ускорением и торможением, максимальной скоростью на дистанции 30 м.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Подвижные игры на точность движений с приёмами спортивных игр и лыжной подготовки. Баскетбол: ведение баскетбольного мяча, ловля и передача баскетбол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i/>
          <w:color w:val="000000"/>
          <w:spacing w:val="-2"/>
          <w:sz w:val="28"/>
          <w:lang w:val="ru-RU"/>
        </w:rPr>
        <w:t>Прикладно-ориентированная</w:t>
      </w:r>
      <w:proofErr w:type="spellEnd"/>
      <w:r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 физическая культура. 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>их каче</w:t>
      </w:r>
      <w:proofErr w:type="gramStart"/>
      <w:r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D71DEB" w:rsidRDefault="00D71DEB">
      <w:pPr>
        <w:spacing w:after="0"/>
        <w:ind w:left="120"/>
        <w:rPr>
          <w:lang w:val="ru-RU"/>
        </w:rPr>
      </w:pPr>
      <w:bookmarkStart w:id="7" w:name="_Toc137548639"/>
      <w:bookmarkEnd w:id="7"/>
    </w:p>
    <w:p w:rsidR="00D71DEB" w:rsidRDefault="00D71DEB">
      <w:pPr>
        <w:spacing w:after="0" w:line="264" w:lineRule="auto"/>
        <w:ind w:left="120"/>
        <w:jc w:val="both"/>
        <w:rPr>
          <w:lang w:val="ru-RU"/>
        </w:rPr>
        <w:sectPr w:rsidR="00D71DEB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D71DEB" w:rsidRDefault="00361E89">
      <w:pPr>
        <w:spacing w:after="0" w:line="264" w:lineRule="auto"/>
        <w:ind w:left="120"/>
        <w:jc w:val="both"/>
        <w:rPr>
          <w:lang w:val="ru-RU"/>
        </w:rPr>
      </w:pPr>
      <w:bookmarkStart w:id="8" w:name="block-27062211"/>
      <w:bookmarkStart w:id="9" w:name="_Toc137548640"/>
      <w:bookmarkEnd w:id="8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D71DEB" w:rsidRDefault="00D71DEB">
      <w:pPr>
        <w:spacing w:after="0" w:line="264" w:lineRule="auto"/>
        <w:ind w:firstLine="600"/>
        <w:jc w:val="both"/>
        <w:rPr>
          <w:lang w:val="ru-RU"/>
        </w:rPr>
      </w:pPr>
    </w:p>
    <w:p w:rsidR="00D71DEB" w:rsidRDefault="00D71DEB">
      <w:pPr>
        <w:spacing w:after="0"/>
        <w:ind w:left="120"/>
        <w:rPr>
          <w:lang w:val="ru-RU"/>
        </w:rPr>
      </w:pPr>
      <w:bookmarkStart w:id="10" w:name="_Toc137548641"/>
      <w:bookmarkEnd w:id="10"/>
    </w:p>
    <w:p w:rsidR="00D71DEB" w:rsidRDefault="00361E8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71DEB" w:rsidRDefault="00D71DEB">
      <w:pPr>
        <w:spacing w:after="0" w:line="264" w:lineRule="auto"/>
        <w:ind w:left="120"/>
        <w:jc w:val="both"/>
        <w:rPr>
          <w:lang w:val="ru-RU"/>
        </w:rPr>
      </w:pP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</w:t>
      </w:r>
      <w:r>
        <w:rPr>
          <w:rFonts w:ascii="Times New Roman" w:hAnsi="Times New Roman"/>
          <w:color w:val="000000"/>
          <w:sz w:val="28"/>
          <w:lang w:val="ru-RU"/>
        </w:rPr>
        <w:t>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</w:t>
      </w:r>
      <w:r>
        <w:rPr>
          <w:rFonts w:ascii="Times New Roman" w:hAnsi="Times New Roman"/>
          <w:color w:val="000000"/>
          <w:sz w:val="28"/>
          <w:lang w:val="ru-RU"/>
        </w:rPr>
        <w:t xml:space="preserve">ающегося будут сформированы следующие личностные результаты: </w:t>
      </w:r>
    </w:p>
    <w:p w:rsidR="00D71DEB" w:rsidRDefault="00361E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D71DEB" w:rsidRDefault="00361E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нравственно-</w:t>
      </w:r>
      <w:r>
        <w:rPr>
          <w:rFonts w:ascii="Times New Roman" w:hAnsi="Times New Roman"/>
          <w:color w:val="000000"/>
          <w:sz w:val="28"/>
          <w:lang w:val="ru-RU"/>
        </w:rPr>
        <w:t>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D71DEB" w:rsidRDefault="00361E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</w:t>
      </w:r>
      <w:r>
        <w:rPr>
          <w:rFonts w:ascii="Times New Roman" w:hAnsi="Times New Roman"/>
          <w:color w:val="000000"/>
          <w:sz w:val="28"/>
          <w:lang w:val="ru-RU"/>
        </w:rPr>
        <w:t>ервую помощь при травмах и ушибах;</w:t>
      </w:r>
    </w:p>
    <w:p w:rsidR="00D71DEB" w:rsidRDefault="00361E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D71DEB" w:rsidRDefault="00361E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D71DEB" w:rsidRDefault="00361E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</w:t>
      </w:r>
      <w:r>
        <w:rPr>
          <w:rFonts w:ascii="Times New Roman" w:hAnsi="Times New Roman"/>
          <w:color w:val="000000"/>
          <w:sz w:val="28"/>
          <w:lang w:val="ru-RU"/>
        </w:rPr>
        <w:t>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D71DEB" w:rsidRDefault="00D71DEB">
      <w:pPr>
        <w:spacing w:after="0"/>
        <w:ind w:left="120"/>
        <w:rPr>
          <w:lang w:val="ru-RU"/>
        </w:rPr>
      </w:pPr>
      <w:bookmarkStart w:id="11" w:name="_Toc137548642"/>
      <w:bookmarkEnd w:id="11"/>
    </w:p>
    <w:p w:rsidR="00D71DEB" w:rsidRDefault="00D71DEB">
      <w:pPr>
        <w:spacing w:after="0" w:line="264" w:lineRule="auto"/>
        <w:ind w:left="120"/>
        <w:jc w:val="both"/>
        <w:rPr>
          <w:lang w:val="ru-RU"/>
        </w:rPr>
      </w:pPr>
    </w:p>
    <w:p w:rsidR="00D71DEB" w:rsidRDefault="00361E8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71DEB" w:rsidRDefault="00D71DEB">
      <w:pPr>
        <w:spacing w:after="0" w:line="264" w:lineRule="auto"/>
        <w:ind w:left="120"/>
        <w:jc w:val="both"/>
        <w:rPr>
          <w:lang w:val="ru-RU"/>
        </w:rPr>
      </w:pP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</w:t>
      </w:r>
      <w:r>
        <w:rPr>
          <w:rFonts w:ascii="Times New Roman" w:hAnsi="Times New Roman"/>
          <w:color w:val="000000"/>
          <w:sz w:val="28"/>
          <w:lang w:val="ru-RU"/>
        </w:rPr>
        <w:t xml:space="preserve">чального общего образования у обучающегося будут сформированы познавательные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2" w:name="_Toc134720971"/>
      <w:bookmarkEnd w:id="12"/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у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универсальные учебные действия.</w:t>
      </w:r>
    </w:p>
    <w:p w:rsidR="00D71DEB" w:rsidRDefault="00361E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D71DEB" w:rsidRDefault="00361E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историческую связь развития физических упражнений с трудовыми действиями, приводить примеры упражнений древних людей в совре</w:t>
      </w:r>
      <w:r>
        <w:rPr>
          <w:rFonts w:ascii="Times New Roman" w:hAnsi="Times New Roman"/>
          <w:color w:val="000000"/>
          <w:sz w:val="28"/>
          <w:lang w:val="ru-RU"/>
        </w:rPr>
        <w:t xml:space="preserve">менных спортивных соревнованиях; </w:t>
      </w:r>
    </w:p>
    <w:p w:rsidR="00D71DEB" w:rsidRDefault="00361E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D71DEB" w:rsidRDefault="00361E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влияние дыхательной и зрительной гимнастики на предупреждение развития утомления при выполнен</w:t>
      </w:r>
      <w:r>
        <w:rPr>
          <w:rFonts w:ascii="Times New Roman" w:hAnsi="Times New Roman"/>
          <w:color w:val="000000"/>
          <w:sz w:val="28"/>
          <w:lang w:val="ru-RU"/>
        </w:rPr>
        <w:t xml:space="preserve">ии физических и умственных нагрузок; </w:t>
      </w:r>
    </w:p>
    <w:p w:rsidR="00D71DEB" w:rsidRDefault="00361E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D71DEB" w:rsidRDefault="00361E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наблюдения за </w:t>
      </w:r>
      <w:r>
        <w:rPr>
          <w:rFonts w:ascii="Times New Roman" w:hAnsi="Times New Roman"/>
          <w:color w:val="000000"/>
          <w:sz w:val="28"/>
          <w:lang w:val="ru-RU"/>
        </w:rPr>
        <w:t>динамикой показателей физического развития и физических качеств в течение учебного года, определять их приросты по учебным четвертям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gramEnd"/>
    </w:p>
    <w:p w:rsidR="00D71DEB" w:rsidRDefault="00361E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D71DEB" w:rsidRDefault="00361E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совместные подвижные игры, принимать в них активное участ</w:t>
      </w:r>
      <w:r>
        <w:rPr>
          <w:rFonts w:ascii="Times New Roman" w:hAnsi="Times New Roman"/>
          <w:color w:val="000000"/>
          <w:sz w:val="28"/>
          <w:lang w:val="ru-RU"/>
        </w:rPr>
        <w:t xml:space="preserve">ие с соблюдением правил и норм этического поведения; </w:t>
      </w:r>
    </w:p>
    <w:p w:rsidR="00D71DEB" w:rsidRDefault="00361E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D71DEB" w:rsidRDefault="00361E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активно участвовать в обсуждении учебных заданий, анализе выполнени</w:t>
      </w:r>
      <w:r>
        <w:rPr>
          <w:rFonts w:ascii="Times New Roman" w:hAnsi="Times New Roman"/>
          <w:color w:val="000000"/>
          <w:sz w:val="28"/>
          <w:lang w:val="ru-RU"/>
        </w:rPr>
        <w:t xml:space="preserve">я физических упражнений и технических действий из осваиваемых видов спорта; </w:t>
      </w:r>
    </w:p>
    <w:p w:rsidR="00D71DEB" w:rsidRDefault="00361E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D71DEB" w:rsidRDefault="00361E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</w:t>
      </w:r>
      <w:r>
        <w:rPr>
          <w:rFonts w:ascii="Times New Roman" w:hAnsi="Times New Roman"/>
          <w:b/>
          <w:color w:val="000000"/>
          <w:sz w:val="28"/>
        </w:rPr>
        <w:t>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71DEB" w:rsidRDefault="00361E8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D71DEB" w:rsidRDefault="00361E8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взаимодействовать со сверстниками в процессе учебной и игровой деятельности, контролировать соответствие выполнения игровых действий прави</w:t>
      </w:r>
      <w:r>
        <w:rPr>
          <w:rFonts w:ascii="Times New Roman" w:hAnsi="Times New Roman"/>
          <w:color w:val="000000"/>
          <w:sz w:val="28"/>
          <w:lang w:val="ru-RU"/>
        </w:rPr>
        <w:t xml:space="preserve">лам подвижных игр; </w:t>
      </w:r>
    </w:p>
    <w:p w:rsidR="00D71DEB" w:rsidRDefault="00361E8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D71DEB" w:rsidRDefault="00361E89">
      <w:pPr>
        <w:tabs>
          <w:tab w:val="left" w:pos="3405"/>
        </w:tabs>
        <w:spacing w:after="0" w:line="264" w:lineRule="auto"/>
        <w:ind w:left="120"/>
        <w:jc w:val="both"/>
        <w:rPr>
          <w:lang w:val="ru-RU"/>
        </w:rPr>
      </w:pPr>
      <w:r>
        <w:rPr>
          <w:lang w:val="ru-RU"/>
        </w:rPr>
        <w:tab/>
      </w:r>
    </w:p>
    <w:p w:rsidR="00D71DEB" w:rsidRDefault="00361E8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71DEB" w:rsidRDefault="00D71DEB">
      <w:pPr>
        <w:spacing w:after="0" w:line="264" w:lineRule="auto"/>
        <w:jc w:val="both"/>
        <w:rPr>
          <w:lang w:val="ru-RU"/>
        </w:rPr>
      </w:pPr>
    </w:p>
    <w:p w:rsidR="00D71DEB" w:rsidRDefault="0036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</w:t>
      </w:r>
      <w:r>
        <w:rPr>
          <w:rFonts w:ascii="Times New Roman" w:hAnsi="Times New Roman"/>
          <w:color w:val="000000"/>
          <w:sz w:val="28"/>
          <w:lang w:val="ru-RU"/>
        </w:rPr>
        <w:t>изической культуре:</w:t>
      </w:r>
    </w:p>
    <w:p w:rsidR="00D71DEB" w:rsidRDefault="00361E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игровой подготовки; </w:t>
      </w:r>
    </w:p>
    <w:p w:rsidR="00D71DEB" w:rsidRDefault="00361E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общеразвивающей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подготовительной и соревновательной направленности, раскрывать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их целевое предназначение на занятиях физической культурой; </w:t>
      </w:r>
    </w:p>
    <w:p w:rsidR="00D71DEB" w:rsidRDefault="00361E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D71DEB" w:rsidRDefault="00361E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дыхательной и зрительной гимнастики, объяснять их связь с </w:t>
      </w:r>
      <w:r>
        <w:rPr>
          <w:rFonts w:ascii="Times New Roman" w:hAnsi="Times New Roman"/>
          <w:color w:val="000000"/>
          <w:sz w:val="28"/>
          <w:lang w:val="ru-RU"/>
        </w:rPr>
        <w:t>предупреждением появления утомления;</w:t>
      </w:r>
    </w:p>
    <w:p w:rsidR="00D71DEB" w:rsidRDefault="00361E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движение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противоходом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D71DEB" w:rsidRDefault="00361E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ходьбу по гимнастической скамейке с высоким подниманием колен и изменением поло</w:t>
      </w:r>
      <w:r>
        <w:rPr>
          <w:rFonts w:ascii="Times New Roman" w:hAnsi="Times New Roman"/>
          <w:color w:val="000000"/>
          <w:sz w:val="28"/>
          <w:lang w:val="ru-RU"/>
        </w:rPr>
        <w:t xml:space="preserve">жения рук, поворотами в правую и левую сторону, двигаться приставным шагом левым и правым боком, спиной вперёд; </w:t>
      </w:r>
    </w:p>
    <w:p w:rsidR="00D71DEB" w:rsidRDefault="00361E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D71DEB" w:rsidRDefault="00361E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демонстрировать п</w:t>
      </w:r>
      <w:r>
        <w:rPr>
          <w:rFonts w:ascii="Times New Roman" w:hAnsi="Times New Roman"/>
          <w:color w:val="000000"/>
          <w:sz w:val="28"/>
          <w:lang w:val="ru-RU"/>
        </w:rPr>
        <w:t xml:space="preserve">рыжки через скакалку на двух ногах и попеременно на правой и левой ноге; </w:t>
      </w:r>
    </w:p>
    <w:p w:rsidR="00D71DEB" w:rsidRDefault="00361E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D71DEB" w:rsidRDefault="00361E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бег с преодолением небольших препятствий с разной скоростью, прыжки в длину с разбега сп</w:t>
      </w:r>
      <w:r>
        <w:rPr>
          <w:rFonts w:ascii="Times New Roman" w:hAnsi="Times New Roman"/>
          <w:color w:val="000000"/>
          <w:sz w:val="28"/>
          <w:lang w:val="ru-RU"/>
        </w:rPr>
        <w:t xml:space="preserve">особом согнув ноги, броски набивного мяча из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D71DEB" w:rsidRDefault="00361E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снизу и нижняя передача в парах), футбол (ведение футбольн</w:t>
      </w:r>
      <w:r>
        <w:rPr>
          <w:rFonts w:ascii="Times New Roman" w:hAnsi="Times New Roman"/>
          <w:color w:val="000000"/>
          <w:sz w:val="28"/>
          <w:lang w:val="ru-RU"/>
        </w:rPr>
        <w:t xml:space="preserve">ого мяча змейкой); </w:t>
      </w:r>
    </w:p>
    <w:p w:rsidR="00D71DEB" w:rsidRDefault="00361E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  <w:sectPr w:rsidR="00D71DEB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3" w:name="_Toc137548647"/>
      <w:bookmarkStart w:id="14" w:name="_Toc103687220"/>
      <w:bookmarkEnd w:id="13"/>
      <w:bookmarkEnd w:id="14"/>
    </w:p>
    <w:p w:rsidR="00D71DEB" w:rsidRPr="00361E89" w:rsidRDefault="00D71DEB">
      <w:pPr>
        <w:spacing w:after="0"/>
        <w:rPr>
          <w:lang w:val="ru-RU"/>
        </w:rPr>
        <w:sectPr w:rsidR="00D71DEB" w:rsidRPr="00361E89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15" w:name="block-27062212"/>
      <w:bookmarkEnd w:id="15"/>
    </w:p>
    <w:p w:rsidR="00D71DEB" w:rsidRDefault="00361E8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D71DEB" w:rsidRDefault="00361E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3941" w:type="dxa"/>
        <w:tblInd w:w="-8" w:type="dxa"/>
        <w:tblCellMar>
          <w:top w:w="50" w:type="dxa"/>
          <w:left w:w="100" w:type="dxa"/>
        </w:tblCellMar>
        <w:tblLook w:val="04A0"/>
      </w:tblPr>
      <w:tblGrid>
        <w:gridCol w:w="1318"/>
        <w:gridCol w:w="4391"/>
        <w:gridCol w:w="1641"/>
        <w:gridCol w:w="1841"/>
        <w:gridCol w:w="1911"/>
        <w:gridCol w:w="2839"/>
      </w:tblGrid>
      <w:tr w:rsidR="00D71DEB">
        <w:trPr>
          <w:trHeight w:val="144"/>
        </w:trPr>
        <w:tc>
          <w:tcPr>
            <w:tcW w:w="13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DEB" w:rsidRDefault="00D71DEB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1DEB" w:rsidRDefault="00D71DEB">
            <w:pPr>
              <w:spacing w:after="0"/>
              <w:ind w:left="135"/>
            </w:pPr>
          </w:p>
        </w:tc>
        <w:tc>
          <w:tcPr>
            <w:tcW w:w="53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3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1DEB" w:rsidRDefault="00D71DEB"/>
        </w:tc>
        <w:tc>
          <w:tcPr>
            <w:tcW w:w="4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1DEB" w:rsidRDefault="00D71DEB"/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1DEB" w:rsidRDefault="00D71DEB">
            <w:pPr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1DEB" w:rsidRDefault="00D71DEB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1DEB" w:rsidRDefault="00D71DEB">
            <w:pPr>
              <w:spacing w:after="0"/>
              <w:ind w:left="135"/>
            </w:pPr>
          </w:p>
        </w:tc>
        <w:tc>
          <w:tcPr>
            <w:tcW w:w="28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1DEB" w:rsidRDefault="00D71DEB"/>
        </w:tc>
      </w:tr>
      <w:tr w:rsidR="00D71DEB" w:rsidRPr="00361E89">
        <w:trPr>
          <w:trHeight w:val="144"/>
        </w:trPr>
        <w:tc>
          <w:tcPr>
            <w:tcW w:w="13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1.Знания о физической культуре</w:t>
            </w:r>
          </w:p>
        </w:tc>
      </w:tr>
      <w:tr w:rsidR="00D71DEB">
        <w:trPr>
          <w:trHeight w:val="144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rPr>
                <w:lang w:val="ru-RU"/>
              </w:rPr>
            </w:pPr>
          </w:p>
        </w:tc>
      </w:tr>
      <w:tr w:rsidR="00D71DEB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/>
        </w:tc>
      </w:tr>
      <w:tr w:rsidR="00D71DEB">
        <w:trPr>
          <w:trHeight w:val="144"/>
        </w:trPr>
        <w:tc>
          <w:tcPr>
            <w:tcW w:w="13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2.Способы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D71DEB">
        <w:trPr>
          <w:trHeight w:val="144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rPr>
                <w:lang w:val="ru-RU"/>
              </w:rPr>
            </w:pPr>
          </w:p>
        </w:tc>
      </w:tr>
      <w:tr w:rsidR="00D71DEB">
        <w:trPr>
          <w:trHeight w:val="144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rPr>
                <w:lang w:val="ru-RU"/>
              </w:rPr>
            </w:pPr>
          </w:p>
        </w:tc>
      </w:tr>
      <w:tr w:rsidR="00D71DEB">
        <w:trPr>
          <w:trHeight w:val="144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нагрузка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rPr>
                <w:lang w:val="ru-RU"/>
              </w:rPr>
            </w:pPr>
          </w:p>
        </w:tc>
      </w:tr>
      <w:tr w:rsidR="00D71DEB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5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/>
        </w:tc>
      </w:tr>
      <w:tr w:rsidR="00D71DEB">
        <w:trPr>
          <w:trHeight w:val="144"/>
        </w:trPr>
        <w:tc>
          <w:tcPr>
            <w:tcW w:w="13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71DEB">
        <w:trPr>
          <w:trHeight w:val="144"/>
        </w:trPr>
        <w:tc>
          <w:tcPr>
            <w:tcW w:w="13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1.Оздоровительная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D71DEB">
        <w:trPr>
          <w:trHeight w:val="144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rPr>
                <w:lang w:val="ru-RU"/>
              </w:rPr>
            </w:pPr>
          </w:p>
        </w:tc>
      </w:tr>
      <w:tr w:rsidR="00D71DEB">
        <w:trPr>
          <w:trHeight w:val="144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rPr>
                <w:lang w:val="ru-RU"/>
              </w:rPr>
            </w:pPr>
          </w:p>
        </w:tc>
      </w:tr>
      <w:tr w:rsidR="00D71DEB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/>
        </w:tc>
      </w:tr>
      <w:tr w:rsidR="00D71DEB" w:rsidRPr="00361E89">
        <w:trPr>
          <w:trHeight w:val="144"/>
        </w:trPr>
        <w:tc>
          <w:tcPr>
            <w:tcW w:w="13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2.Спортивно-оздоровительная физическая культура</w:t>
            </w:r>
          </w:p>
        </w:tc>
      </w:tr>
      <w:tr w:rsidR="00D71DEB">
        <w:trPr>
          <w:trHeight w:val="144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rPr>
                <w:lang w:val="ru-RU"/>
              </w:rPr>
            </w:pPr>
          </w:p>
        </w:tc>
      </w:tr>
      <w:tr w:rsidR="00D71DEB">
        <w:trPr>
          <w:trHeight w:val="144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rPr>
                <w:lang w:val="ru-RU"/>
              </w:rPr>
            </w:pPr>
          </w:p>
        </w:tc>
      </w:tr>
      <w:tr w:rsidR="00D71DEB">
        <w:trPr>
          <w:trHeight w:val="144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rPr>
                <w:lang w:val="ru-RU"/>
              </w:rPr>
            </w:pPr>
          </w:p>
        </w:tc>
      </w:tr>
      <w:tr w:rsidR="00D71DEB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41 </w:t>
            </w:r>
          </w:p>
        </w:tc>
        <w:tc>
          <w:tcPr>
            <w:tcW w:w="65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/>
        </w:tc>
      </w:tr>
      <w:tr w:rsidR="00D71DEB" w:rsidRPr="00361E89">
        <w:trPr>
          <w:trHeight w:val="144"/>
        </w:trPr>
        <w:tc>
          <w:tcPr>
            <w:tcW w:w="13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3.Прикладно-ориентированная физическая культура</w:t>
            </w:r>
          </w:p>
        </w:tc>
      </w:tr>
      <w:tr w:rsidR="00D71DEB">
        <w:trPr>
          <w:trHeight w:val="144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rPr>
                <w:lang w:val="ru-RU"/>
              </w:rPr>
            </w:pPr>
          </w:p>
        </w:tc>
      </w:tr>
      <w:tr w:rsidR="00D71DEB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65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/>
        </w:tc>
      </w:tr>
      <w:tr w:rsidR="00D71DEB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/>
        </w:tc>
      </w:tr>
    </w:tbl>
    <w:p w:rsidR="00D71DEB" w:rsidRDefault="00D71DEB">
      <w:pPr>
        <w:sectPr w:rsidR="00D71DEB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D71DEB" w:rsidRDefault="00D71DEB">
      <w:pPr>
        <w:spacing w:after="0"/>
        <w:rPr>
          <w:lang w:val="ru-RU"/>
        </w:rPr>
        <w:sectPr w:rsidR="00D71DEB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D71DEB" w:rsidRDefault="00D71DEB">
      <w:pPr>
        <w:rPr>
          <w:lang w:val="ru-RU"/>
        </w:rPr>
        <w:sectPr w:rsidR="00D71DEB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D71DEB" w:rsidRDefault="00D71DEB">
      <w:pPr>
        <w:spacing w:after="0"/>
        <w:sectPr w:rsidR="00D71DEB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16" w:name="block-27062207"/>
      <w:bookmarkEnd w:id="16"/>
    </w:p>
    <w:p w:rsidR="00D71DEB" w:rsidRDefault="00361E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14040" w:type="dxa"/>
        <w:tblInd w:w="-8" w:type="dxa"/>
        <w:tblCellMar>
          <w:top w:w="50" w:type="dxa"/>
          <w:left w:w="100" w:type="dxa"/>
        </w:tblCellMar>
        <w:tblLook w:val="04A0"/>
      </w:tblPr>
      <w:tblGrid>
        <w:gridCol w:w="1063"/>
        <w:gridCol w:w="4289"/>
        <w:gridCol w:w="1289"/>
        <w:gridCol w:w="1841"/>
        <w:gridCol w:w="1910"/>
        <w:gridCol w:w="1423"/>
        <w:gridCol w:w="2225"/>
      </w:tblGrid>
      <w:tr w:rsidR="00D71DEB">
        <w:trPr>
          <w:trHeight w:val="144"/>
        </w:trPr>
        <w:tc>
          <w:tcPr>
            <w:tcW w:w="1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DEB" w:rsidRDefault="00D71DEB">
            <w:pPr>
              <w:spacing w:after="0"/>
              <w:ind w:left="135"/>
            </w:pPr>
          </w:p>
        </w:tc>
        <w:tc>
          <w:tcPr>
            <w:tcW w:w="42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1DEB" w:rsidRDefault="00D71DEB">
            <w:pPr>
              <w:spacing w:after="0"/>
              <w:ind w:left="135"/>
            </w:pPr>
          </w:p>
        </w:tc>
        <w:tc>
          <w:tcPr>
            <w:tcW w:w="5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1DEB" w:rsidRDefault="00D71DEB">
            <w:pPr>
              <w:spacing w:after="0"/>
              <w:ind w:left="135"/>
            </w:pPr>
          </w:p>
        </w:tc>
        <w:tc>
          <w:tcPr>
            <w:tcW w:w="2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1DEB" w:rsidRDefault="00D71DEB"/>
        </w:tc>
        <w:tc>
          <w:tcPr>
            <w:tcW w:w="42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1DEB" w:rsidRDefault="00D71DEB"/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1DEB" w:rsidRDefault="00D71DEB">
            <w:pPr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1DEB" w:rsidRDefault="00D71DEB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1DEB" w:rsidRDefault="00D71DEB">
            <w:pPr>
              <w:spacing w:after="0"/>
              <w:ind w:left="135"/>
            </w:pPr>
          </w:p>
        </w:tc>
        <w:tc>
          <w:tcPr>
            <w:tcW w:w="14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1DEB" w:rsidRDefault="00D71DEB"/>
        </w:tc>
        <w:tc>
          <w:tcPr>
            <w:tcW w:w="22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1DEB" w:rsidRDefault="00D71DEB"/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 у древних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народов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rPr>
                <w:lang w:val="ru-RU"/>
              </w:rPr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Дозировка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нагрузок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22.09.2023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душем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bookmarkStart w:id="17" w:name="_GoBack"/>
            <w:bookmarkEnd w:id="17"/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29.09.2023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03.10.2023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06.10.2023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Лазанье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канату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10.10.2023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Лазанье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канату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13.10.2023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17.10.2023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скамейке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20.10.2023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стенке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24.10.2023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стенке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27.10.2023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скакалку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07.11.2023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скакалку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10.11.2023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14.11.2023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17.11.2023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21.11.2023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24.11.2023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28.11.2023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01.12.2023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05.12.2023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08.12.2023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12.12.2023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15.12.2023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19.12.2023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22.12.2023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26.12.2023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с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ускорением на короткую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дистанцию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29.12.2023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09.01.2024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12.01.2024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Подвижные игры с элементами спортивных игр: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парашютисты, стрелки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16.01.2024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19.01.2024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23.01.2024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26.01.2024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баскетбольного мяча. Ловля и передача мяча двумя руками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30.01.2024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02.02.2024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06.02.2024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09.02.2024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13.02.2024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16.02.2024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20.02.2024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27.02.2024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01.03.2024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05.03.2024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12.03.2024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спортивных нормативов 2-3 ступени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15.03.2024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19.03.2024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22.03.2024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02.04.2024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1000м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05.04.2024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12.04.2024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16.04.2024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19.04.2024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23.04.2024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26.04.2024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30.04.2024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03.05.2024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07.05.2024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Поднимание 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10.05.2024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14.05.2024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17.05.2024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21.05.2024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24.05.2024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>
            <w:pPr>
              <w:spacing w:after="0"/>
              <w:ind w:left="135"/>
            </w:pPr>
          </w:p>
        </w:tc>
      </w:tr>
      <w:tr w:rsidR="00D71DEB">
        <w:trPr>
          <w:trHeight w:val="144"/>
        </w:trPr>
        <w:tc>
          <w:tcPr>
            <w:tcW w:w="5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361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3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DEB" w:rsidRDefault="00D71DEB"/>
        </w:tc>
      </w:tr>
    </w:tbl>
    <w:p w:rsidR="00D71DEB" w:rsidRDefault="00D71DEB">
      <w:pPr>
        <w:sectPr w:rsidR="00D71DEB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D71DEB" w:rsidRDefault="00D71DEB">
      <w:pPr>
        <w:sectPr w:rsidR="00D71DEB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D71DEB" w:rsidRDefault="00D71DEB">
      <w:pPr>
        <w:sectPr w:rsidR="00D71DEB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D71DEB" w:rsidRDefault="00361E89">
      <w:pPr>
        <w:spacing w:after="0"/>
        <w:ind w:left="120"/>
      </w:pPr>
      <w:bookmarkStart w:id="18" w:name="block-27062208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71DEB" w:rsidRDefault="00361E8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71DEB" w:rsidRDefault="00D71DEB">
      <w:pPr>
        <w:spacing w:after="0" w:line="480" w:lineRule="auto"/>
        <w:ind w:left="120"/>
      </w:pPr>
    </w:p>
    <w:p w:rsidR="00D71DEB" w:rsidRDefault="00D71DEB">
      <w:pPr>
        <w:spacing w:after="0" w:line="480" w:lineRule="auto"/>
        <w:ind w:left="120"/>
      </w:pPr>
    </w:p>
    <w:p w:rsidR="00D71DEB" w:rsidRDefault="00D71DEB">
      <w:pPr>
        <w:spacing w:after="0"/>
        <w:ind w:left="120"/>
      </w:pPr>
    </w:p>
    <w:p w:rsidR="00D71DEB" w:rsidRDefault="00361E8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71DEB" w:rsidRDefault="00D71DEB">
      <w:pPr>
        <w:spacing w:after="0" w:line="480" w:lineRule="auto"/>
        <w:ind w:left="120"/>
      </w:pPr>
    </w:p>
    <w:p w:rsidR="00D71DEB" w:rsidRDefault="00D71DEB">
      <w:pPr>
        <w:spacing w:after="0"/>
        <w:ind w:left="120"/>
      </w:pPr>
    </w:p>
    <w:p w:rsidR="00D71DEB" w:rsidRDefault="00361E89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D71DEB" w:rsidRPr="00361E89" w:rsidRDefault="00D71DEB">
      <w:pPr>
        <w:spacing w:after="0" w:line="480" w:lineRule="auto"/>
        <w:ind w:left="120"/>
        <w:rPr>
          <w:lang w:val="ru-RU"/>
        </w:rPr>
        <w:sectPr w:rsidR="00D71DEB" w:rsidRPr="00361E89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19" w:name="block-27062209"/>
      <w:bookmarkEnd w:id="19"/>
    </w:p>
    <w:p w:rsidR="00D71DEB" w:rsidRPr="00361E89" w:rsidRDefault="00D71DEB">
      <w:pPr>
        <w:rPr>
          <w:lang w:val="ru-RU"/>
        </w:rPr>
      </w:pPr>
    </w:p>
    <w:sectPr w:rsidR="00D71DEB" w:rsidRPr="00361E89" w:rsidSect="00D71DEB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5065F"/>
    <w:multiLevelType w:val="multilevel"/>
    <w:tmpl w:val="24728D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38F12B8"/>
    <w:multiLevelType w:val="multilevel"/>
    <w:tmpl w:val="7BBAEC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B47328D"/>
    <w:multiLevelType w:val="multilevel"/>
    <w:tmpl w:val="08E45E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535767AF"/>
    <w:multiLevelType w:val="multilevel"/>
    <w:tmpl w:val="FDB252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62076CFE"/>
    <w:multiLevelType w:val="multilevel"/>
    <w:tmpl w:val="7062ED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7D0F6BD4"/>
    <w:multiLevelType w:val="multilevel"/>
    <w:tmpl w:val="EC8AE9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DEB"/>
    <w:rsid w:val="00361E89"/>
    <w:rsid w:val="00D71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3">
    <w:name w:val="Верхний колонтитул Знак"/>
    <w:basedOn w:val="a0"/>
    <w:uiPriority w:val="99"/>
    <w:qFormat/>
    <w:rsid w:val="00841CD9"/>
  </w:style>
  <w:style w:type="character" w:customStyle="1" w:styleId="1">
    <w:name w:val="Заголовок 1 Знак"/>
    <w:basedOn w:val="a0"/>
    <w:link w:val="Heading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Заголовок 2 Знак"/>
    <w:basedOn w:val="a0"/>
    <w:link w:val="Heading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Heading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Heading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Подзаголовок Знак"/>
    <w:basedOn w:val="a0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Название Знак"/>
    <w:basedOn w:val="a0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6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E001EA"/>
    <w:rPr>
      <w:color w:val="0000FF" w:themeColor="hyperlink"/>
      <w:u w:val="single"/>
    </w:rPr>
  </w:style>
  <w:style w:type="paragraph" w:customStyle="1" w:styleId="a7">
    <w:name w:val="Заголовок"/>
    <w:basedOn w:val="a"/>
    <w:next w:val="a8"/>
    <w:qFormat/>
    <w:rsid w:val="00D71DE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D71DEB"/>
    <w:pPr>
      <w:spacing w:after="140"/>
    </w:pPr>
  </w:style>
  <w:style w:type="paragraph" w:styleId="a9">
    <w:name w:val="List"/>
    <w:basedOn w:val="a8"/>
    <w:rsid w:val="00D71DEB"/>
    <w:rPr>
      <w:rFonts w:cs="Arial"/>
    </w:rPr>
  </w:style>
  <w:style w:type="paragraph" w:customStyle="1" w:styleId="Caption">
    <w:name w:val="Caption"/>
    <w:basedOn w:val="a"/>
    <w:qFormat/>
    <w:rsid w:val="00D71DE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D71DEB"/>
    <w:pPr>
      <w:suppressLineNumbers/>
    </w:pPr>
    <w:rPr>
      <w:rFonts w:cs="Arial"/>
    </w:rPr>
  </w:style>
  <w:style w:type="paragraph" w:customStyle="1" w:styleId="Header">
    <w:name w:val="Header"/>
    <w:basedOn w:val="a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b">
    <w:name w:val="Normal Indent"/>
    <w:basedOn w:val="a"/>
    <w:uiPriority w:val="99"/>
    <w:unhideWhenUsed/>
    <w:qFormat/>
    <w:rsid w:val="00841CD9"/>
    <w:pPr>
      <w:ind w:left="720"/>
    </w:pPr>
  </w:style>
  <w:style w:type="paragraph" w:styleId="ac">
    <w:name w:val="Subtitle"/>
    <w:basedOn w:val="a"/>
    <w:next w:val="a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Title"/>
    <w:basedOn w:val="a"/>
    <w:next w:val="a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e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">
    <w:name w:val="Table Grid"/>
    <w:basedOn w:val="a1"/>
    <w:uiPriority w:val="59"/>
    <w:rsid w:val="00E001E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26</Pages>
  <Words>3327</Words>
  <Characters>18968</Characters>
  <Application>Microsoft Office Word</Application>
  <DocSecurity>0</DocSecurity>
  <Lines>158</Lines>
  <Paragraphs>44</Paragraphs>
  <ScaleCrop>false</ScaleCrop>
  <Company/>
  <LinksUpToDate>false</LinksUpToDate>
  <CharactersWithSpaces>22251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у-1234</cp:lastModifiedBy>
  <cp:revision>8</cp:revision>
  <dcterms:created xsi:type="dcterms:W3CDTF">2023-10-14T20:05:00Z</dcterms:created>
  <dcterms:modified xsi:type="dcterms:W3CDTF">2023-11-11T07:42:00Z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